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4E0" w:rsidRDefault="00EE44E0" w:rsidP="00CD0BFC">
      <w:pPr>
        <w:pStyle w:val="KonuBal"/>
        <w:ind w:left="708"/>
        <w:jc w:val="center"/>
      </w:pPr>
      <w:r>
        <w:t xml:space="preserve">Felahiye Kanuni Süleyman </w:t>
      </w:r>
      <w:r w:rsidR="00DF7D90">
        <w:t xml:space="preserve">Orta </w:t>
      </w:r>
      <w:proofErr w:type="gramStart"/>
      <w:r w:rsidR="00DF7D90">
        <w:t>O</w:t>
      </w:r>
      <w:r>
        <w:t>kulu  Sosyal</w:t>
      </w:r>
      <w:proofErr w:type="gramEnd"/>
      <w:r>
        <w:t xml:space="preserve"> Bilgiler Dersi Proje</w:t>
      </w:r>
      <w:r w:rsidR="00CD0BFC">
        <w:t xml:space="preserve"> Uygulamaları</w:t>
      </w:r>
      <w:r>
        <w:t xml:space="preserve"> Takvimi</w:t>
      </w:r>
    </w:p>
    <w:p w:rsidR="00EE44E0" w:rsidRDefault="00EE44E0"/>
    <w:tbl>
      <w:tblPr>
        <w:tblStyle w:val="TabloKlavuzu"/>
        <w:tblW w:w="9632" w:type="dxa"/>
        <w:tblLook w:val="04A0"/>
      </w:tblPr>
      <w:tblGrid>
        <w:gridCol w:w="1926"/>
        <w:gridCol w:w="1926"/>
        <w:gridCol w:w="1926"/>
        <w:gridCol w:w="1927"/>
        <w:gridCol w:w="1927"/>
      </w:tblGrid>
      <w:tr w:rsidR="00EE44E0" w:rsidTr="00CD0BFC">
        <w:trPr>
          <w:trHeight w:val="1001"/>
        </w:trPr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>Hazırlık Süreci</w:t>
            </w:r>
          </w:p>
        </w:tc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Yöntem – Teknik </w:t>
            </w:r>
          </w:p>
        </w:tc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Araç – Gereç </w:t>
            </w:r>
          </w:p>
        </w:tc>
        <w:tc>
          <w:tcPr>
            <w:tcW w:w="1927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Zaman </w:t>
            </w:r>
          </w:p>
        </w:tc>
        <w:tc>
          <w:tcPr>
            <w:tcW w:w="1927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Kontrol </w:t>
            </w:r>
          </w:p>
        </w:tc>
      </w:tr>
      <w:tr w:rsidR="00EE44E0" w:rsidTr="00CD0BFC">
        <w:trPr>
          <w:trHeight w:val="974"/>
        </w:trPr>
        <w:tc>
          <w:tcPr>
            <w:tcW w:w="1926" w:type="dxa"/>
            <w:shd w:val="clear" w:color="auto" w:fill="FF0000"/>
          </w:tcPr>
          <w:p w:rsidR="004A2FD6" w:rsidRPr="00A74646" w:rsidRDefault="004A2FD6">
            <w:pPr>
              <w:rPr>
                <w:rStyle w:val="Gl"/>
                <w:color w:val="EEECE1" w:themeColor="background2"/>
              </w:rPr>
            </w:pPr>
          </w:p>
          <w:p w:rsidR="00EE44E0" w:rsidRPr="00A74646" w:rsidRDefault="00EE44E0">
            <w:pPr>
              <w:rPr>
                <w:rStyle w:val="Gl"/>
                <w:color w:val="EEECE1" w:themeColor="background2"/>
              </w:rPr>
            </w:pPr>
            <w:r w:rsidRPr="00A74646">
              <w:rPr>
                <w:rStyle w:val="Gl"/>
                <w:color w:val="EEECE1" w:themeColor="background2"/>
              </w:rPr>
              <w:t>Konunun tespit edilmesi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EE44E0" w:rsidRDefault="00EE44E0"/>
          <w:p w:rsidR="00F75EAF" w:rsidRDefault="00F75EAF">
            <w:r>
              <w:t xml:space="preserve">1 Hafta </w:t>
            </w:r>
          </w:p>
        </w:tc>
        <w:tc>
          <w:tcPr>
            <w:tcW w:w="1927" w:type="dxa"/>
          </w:tcPr>
          <w:p w:rsidR="00EE44E0" w:rsidRDefault="00EE44E0"/>
        </w:tc>
      </w:tr>
      <w:tr w:rsidR="00EE44E0" w:rsidTr="00CD0BFC">
        <w:trPr>
          <w:trHeight w:val="947"/>
        </w:trPr>
        <w:tc>
          <w:tcPr>
            <w:tcW w:w="1926" w:type="dxa"/>
            <w:shd w:val="clear" w:color="auto" w:fill="FF0000"/>
          </w:tcPr>
          <w:p w:rsidR="004A2FD6" w:rsidRPr="00A74646" w:rsidRDefault="004A2FD6">
            <w:pPr>
              <w:rPr>
                <w:rStyle w:val="Gl"/>
                <w:color w:val="EEECE1" w:themeColor="background2"/>
              </w:rPr>
            </w:pPr>
          </w:p>
          <w:p w:rsidR="00EE44E0" w:rsidRPr="00A74646" w:rsidRDefault="00EE44E0">
            <w:pPr>
              <w:rPr>
                <w:rStyle w:val="Gl"/>
                <w:color w:val="EEECE1" w:themeColor="background2"/>
              </w:rPr>
            </w:pPr>
            <w:r w:rsidRPr="00A74646">
              <w:rPr>
                <w:rStyle w:val="Gl"/>
                <w:color w:val="EEECE1" w:themeColor="background2"/>
              </w:rPr>
              <w:t xml:space="preserve">Konuyla ilgili bilgi toplama 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F75EAF" w:rsidRDefault="00F75EAF"/>
          <w:p w:rsidR="00EE44E0" w:rsidRDefault="00F75EAF">
            <w:r>
              <w:t>2 Hafta</w:t>
            </w:r>
          </w:p>
        </w:tc>
        <w:tc>
          <w:tcPr>
            <w:tcW w:w="1927" w:type="dxa"/>
          </w:tcPr>
          <w:p w:rsidR="00EE44E0" w:rsidRDefault="00EE44E0"/>
        </w:tc>
      </w:tr>
      <w:tr w:rsidR="00EE44E0" w:rsidTr="00CD0BFC">
        <w:trPr>
          <w:trHeight w:val="947"/>
        </w:trPr>
        <w:tc>
          <w:tcPr>
            <w:tcW w:w="1926" w:type="dxa"/>
            <w:shd w:val="clear" w:color="auto" w:fill="FF0000"/>
          </w:tcPr>
          <w:p w:rsidR="004A2FD6" w:rsidRPr="00A74646" w:rsidRDefault="004A2FD6">
            <w:pPr>
              <w:rPr>
                <w:rStyle w:val="Gl"/>
                <w:color w:val="EEECE1" w:themeColor="background2"/>
              </w:rPr>
            </w:pPr>
          </w:p>
          <w:p w:rsidR="00EE44E0" w:rsidRPr="00A74646" w:rsidRDefault="00EE44E0">
            <w:pPr>
              <w:rPr>
                <w:rStyle w:val="Gl"/>
                <w:color w:val="EEECE1" w:themeColor="background2"/>
              </w:rPr>
            </w:pPr>
            <w:r w:rsidRPr="00A74646">
              <w:rPr>
                <w:rStyle w:val="Gl"/>
                <w:color w:val="EEECE1" w:themeColor="background2"/>
              </w:rPr>
              <w:t xml:space="preserve">Bilgilerin düzenlenmesi 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EE44E0" w:rsidRDefault="00EE44E0"/>
          <w:p w:rsidR="00F75EAF" w:rsidRDefault="00F75EAF">
            <w:r>
              <w:t>2 Hafta</w:t>
            </w:r>
          </w:p>
        </w:tc>
        <w:tc>
          <w:tcPr>
            <w:tcW w:w="1927" w:type="dxa"/>
          </w:tcPr>
          <w:p w:rsidR="00EE44E0" w:rsidRDefault="00EE44E0"/>
        </w:tc>
      </w:tr>
      <w:tr w:rsidR="00EE44E0" w:rsidTr="00CD0BFC">
        <w:trPr>
          <w:trHeight w:val="947"/>
        </w:trPr>
        <w:tc>
          <w:tcPr>
            <w:tcW w:w="1926" w:type="dxa"/>
            <w:shd w:val="clear" w:color="auto" w:fill="FF0000"/>
          </w:tcPr>
          <w:p w:rsidR="004A2FD6" w:rsidRPr="00A74646" w:rsidRDefault="004A2FD6">
            <w:pPr>
              <w:rPr>
                <w:rStyle w:val="Gl"/>
                <w:color w:val="EEECE1" w:themeColor="background2"/>
              </w:rPr>
            </w:pPr>
          </w:p>
          <w:p w:rsidR="00EE44E0" w:rsidRPr="00A74646" w:rsidRDefault="00EE44E0">
            <w:pPr>
              <w:rPr>
                <w:rStyle w:val="Gl"/>
                <w:color w:val="EEECE1" w:themeColor="background2"/>
              </w:rPr>
            </w:pPr>
            <w:r w:rsidRPr="00A74646">
              <w:rPr>
                <w:rStyle w:val="Gl"/>
                <w:color w:val="EEECE1" w:themeColor="background2"/>
              </w:rPr>
              <w:t>Materyallerin seçimi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EE44E0" w:rsidRDefault="00EE44E0"/>
          <w:p w:rsidR="00F75EAF" w:rsidRDefault="00F75EAF">
            <w:r>
              <w:t>1 Hafta</w:t>
            </w:r>
          </w:p>
        </w:tc>
        <w:tc>
          <w:tcPr>
            <w:tcW w:w="1927" w:type="dxa"/>
          </w:tcPr>
          <w:p w:rsidR="00EE44E0" w:rsidRDefault="00EE44E0"/>
        </w:tc>
      </w:tr>
      <w:tr w:rsidR="00EE44E0" w:rsidTr="00CD0BFC">
        <w:trPr>
          <w:trHeight w:val="974"/>
        </w:trPr>
        <w:tc>
          <w:tcPr>
            <w:tcW w:w="1926" w:type="dxa"/>
            <w:shd w:val="clear" w:color="auto" w:fill="FF0000"/>
          </w:tcPr>
          <w:p w:rsidR="004A2FD6" w:rsidRPr="00A74646" w:rsidRDefault="004A2FD6">
            <w:pPr>
              <w:rPr>
                <w:rStyle w:val="Gl"/>
                <w:color w:val="EEECE1" w:themeColor="background2"/>
              </w:rPr>
            </w:pPr>
          </w:p>
          <w:p w:rsidR="00EE44E0" w:rsidRPr="00A74646" w:rsidRDefault="00EE44E0">
            <w:pPr>
              <w:rPr>
                <w:rStyle w:val="Gl"/>
                <w:color w:val="EEECE1" w:themeColor="background2"/>
              </w:rPr>
            </w:pPr>
            <w:r w:rsidRPr="00A74646">
              <w:rPr>
                <w:rStyle w:val="Gl"/>
                <w:color w:val="EEECE1" w:themeColor="background2"/>
              </w:rPr>
              <w:t>Raporun oluşturulması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EE44E0" w:rsidRDefault="00EE44E0"/>
          <w:p w:rsidR="00F75EAF" w:rsidRDefault="00F75EAF">
            <w:r>
              <w:t>1 Hafta</w:t>
            </w:r>
          </w:p>
        </w:tc>
        <w:tc>
          <w:tcPr>
            <w:tcW w:w="1927" w:type="dxa"/>
          </w:tcPr>
          <w:p w:rsidR="00EE44E0" w:rsidRDefault="00EE44E0"/>
        </w:tc>
      </w:tr>
      <w:tr w:rsidR="00EE44E0" w:rsidTr="00CD0BFC">
        <w:trPr>
          <w:trHeight w:val="1001"/>
        </w:trPr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EE44E0" w:rsidP="00CD0BFC">
            <w:pPr>
              <w:pStyle w:val="AltKonuBal"/>
              <w:rPr>
                <w:b/>
                <w:color w:val="000000" w:themeColor="text1"/>
              </w:rPr>
            </w:pPr>
            <w:proofErr w:type="gramStart"/>
            <w:r w:rsidRPr="00002B74">
              <w:rPr>
                <w:b/>
                <w:color w:val="000000" w:themeColor="text1"/>
              </w:rPr>
              <w:t>Sunum  Aşaması</w:t>
            </w:r>
            <w:proofErr w:type="gramEnd"/>
          </w:p>
        </w:tc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CD0BFC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Yöntem </w:t>
            </w:r>
            <w:r w:rsidR="004A2FD6">
              <w:rPr>
                <w:b/>
                <w:color w:val="000000" w:themeColor="text1"/>
              </w:rPr>
              <w:t>-</w:t>
            </w:r>
            <w:r w:rsidRPr="00002B74">
              <w:rPr>
                <w:b/>
                <w:color w:val="000000" w:themeColor="text1"/>
              </w:rPr>
              <w:t xml:space="preserve">teknik </w:t>
            </w:r>
          </w:p>
        </w:tc>
        <w:tc>
          <w:tcPr>
            <w:tcW w:w="1926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CD0BFC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>Araç gereç</w:t>
            </w:r>
          </w:p>
        </w:tc>
        <w:tc>
          <w:tcPr>
            <w:tcW w:w="1927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CD0BFC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Zaman </w:t>
            </w:r>
          </w:p>
        </w:tc>
        <w:tc>
          <w:tcPr>
            <w:tcW w:w="1927" w:type="dxa"/>
            <w:shd w:val="clear" w:color="auto" w:fill="FFFF00"/>
          </w:tcPr>
          <w:p w:rsidR="00002B74" w:rsidRDefault="00002B74" w:rsidP="00CD0BFC">
            <w:pPr>
              <w:pStyle w:val="AltKonuBal"/>
              <w:rPr>
                <w:b/>
                <w:color w:val="000000" w:themeColor="text1"/>
              </w:rPr>
            </w:pPr>
          </w:p>
          <w:p w:rsidR="00EE44E0" w:rsidRPr="00002B74" w:rsidRDefault="00CD0BFC" w:rsidP="00CD0BFC">
            <w:pPr>
              <w:pStyle w:val="AltKonuBal"/>
              <w:rPr>
                <w:b/>
                <w:color w:val="000000" w:themeColor="text1"/>
              </w:rPr>
            </w:pPr>
            <w:r w:rsidRPr="00002B74">
              <w:rPr>
                <w:b/>
                <w:color w:val="000000" w:themeColor="text1"/>
              </w:rPr>
              <w:t xml:space="preserve">Kontrol </w:t>
            </w:r>
          </w:p>
        </w:tc>
      </w:tr>
      <w:tr w:rsidR="00EE44E0" w:rsidTr="00CD0BFC">
        <w:trPr>
          <w:trHeight w:val="974"/>
        </w:trPr>
        <w:tc>
          <w:tcPr>
            <w:tcW w:w="1926" w:type="dxa"/>
            <w:shd w:val="clear" w:color="auto" w:fill="548DD4" w:themeFill="text2" w:themeFillTint="99"/>
          </w:tcPr>
          <w:p w:rsidR="004A2FD6" w:rsidRDefault="004A2FD6">
            <w:pPr>
              <w:rPr>
                <w:rStyle w:val="Gl"/>
              </w:rPr>
            </w:pPr>
          </w:p>
          <w:p w:rsidR="00EE44E0" w:rsidRPr="00CD0BFC" w:rsidRDefault="00EE44E0">
            <w:pPr>
              <w:rPr>
                <w:rStyle w:val="Gl"/>
              </w:rPr>
            </w:pPr>
            <w:r w:rsidRPr="00CD0BFC">
              <w:rPr>
                <w:rStyle w:val="Gl"/>
              </w:rPr>
              <w:t>Sunum</w:t>
            </w:r>
            <w:r w:rsidR="00CD0BFC" w:rsidRPr="00CD0BFC">
              <w:rPr>
                <w:rStyle w:val="Gl"/>
              </w:rPr>
              <w:t>un Planlanması</w:t>
            </w:r>
          </w:p>
        </w:tc>
        <w:tc>
          <w:tcPr>
            <w:tcW w:w="1926" w:type="dxa"/>
          </w:tcPr>
          <w:p w:rsidR="00EE44E0" w:rsidRDefault="00EE44E0"/>
        </w:tc>
        <w:tc>
          <w:tcPr>
            <w:tcW w:w="1926" w:type="dxa"/>
          </w:tcPr>
          <w:p w:rsidR="00EE44E0" w:rsidRDefault="00EE44E0"/>
        </w:tc>
        <w:tc>
          <w:tcPr>
            <w:tcW w:w="1927" w:type="dxa"/>
          </w:tcPr>
          <w:p w:rsidR="00EE44E0" w:rsidRDefault="00EE44E0"/>
          <w:p w:rsidR="00F75EAF" w:rsidRDefault="00F75EAF">
            <w:r>
              <w:t>1 Hafta</w:t>
            </w:r>
          </w:p>
        </w:tc>
        <w:tc>
          <w:tcPr>
            <w:tcW w:w="1927" w:type="dxa"/>
          </w:tcPr>
          <w:p w:rsidR="00EE44E0" w:rsidRDefault="00EE44E0"/>
        </w:tc>
      </w:tr>
      <w:tr w:rsidR="00CD0BFC" w:rsidTr="00CD0BFC">
        <w:trPr>
          <w:trHeight w:val="947"/>
        </w:trPr>
        <w:tc>
          <w:tcPr>
            <w:tcW w:w="1926" w:type="dxa"/>
            <w:shd w:val="clear" w:color="auto" w:fill="548DD4" w:themeFill="text2" w:themeFillTint="99"/>
          </w:tcPr>
          <w:p w:rsidR="00CD0BFC" w:rsidRPr="00CD0BFC" w:rsidRDefault="00CD0BFC">
            <w:pPr>
              <w:rPr>
                <w:rStyle w:val="Gl"/>
              </w:rPr>
            </w:pPr>
            <w:r w:rsidRPr="00CD0BFC">
              <w:rPr>
                <w:rStyle w:val="Gl"/>
              </w:rPr>
              <w:t>Sunumun yapılması</w:t>
            </w:r>
          </w:p>
        </w:tc>
        <w:tc>
          <w:tcPr>
            <w:tcW w:w="1926" w:type="dxa"/>
          </w:tcPr>
          <w:p w:rsidR="00CD0BFC" w:rsidRDefault="00CD0BFC"/>
        </w:tc>
        <w:tc>
          <w:tcPr>
            <w:tcW w:w="1926" w:type="dxa"/>
          </w:tcPr>
          <w:p w:rsidR="00CD0BFC" w:rsidRDefault="00CD0BFC"/>
        </w:tc>
        <w:tc>
          <w:tcPr>
            <w:tcW w:w="1927" w:type="dxa"/>
          </w:tcPr>
          <w:p w:rsidR="00CD0BFC" w:rsidRDefault="00CD0BFC"/>
          <w:p w:rsidR="00F75EAF" w:rsidRDefault="00F75EAF">
            <w:r>
              <w:t>1 Hafta</w:t>
            </w:r>
          </w:p>
        </w:tc>
        <w:tc>
          <w:tcPr>
            <w:tcW w:w="1927" w:type="dxa"/>
          </w:tcPr>
          <w:p w:rsidR="00CD0BFC" w:rsidRDefault="00CD0BFC"/>
        </w:tc>
      </w:tr>
      <w:tr w:rsidR="00CD0BFC" w:rsidTr="00CD0BFC">
        <w:trPr>
          <w:trHeight w:val="974"/>
        </w:trPr>
        <w:tc>
          <w:tcPr>
            <w:tcW w:w="1926" w:type="dxa"/>
            <w:shd w:val="clear" w:color="auto" w:fill="548DD4" w:themeFill="text2" w:themeFillTint="99"/>
          </w:tcPr>
          <w:p w:rsidR="00CD0BFC" w:rsidRPr="00CD0BFC" w:rsidRDefault="00CD0BFC">
            <w:pPr>
              <w:rPr>
                <w:rStyle w:val="Gl"/>
              </w:rPr>
            </w:pPr>
            <w:r w:rsidRPr="00CD0BFC">
              <w:rPr>
                <w:rStyle w:val="Gl"/>
              </w:rPr>
              <w:t>Sonuç raporunun teslimi</w:t>
            </w:r>
            <w:r w:rsidR="00295E34">
              <w:rPr>
                <w:rStyle w:val="Gl"/>
              </w:rPr>
              <w:t xml:space="preserve"> ve değerlendirme</w:t>
            </w:r>
          </w:p>
        </w:tc>
        <w:tc>
          <w:tcPr>
            <w:tcW w:w="1926" w:type="dxa"/>
          </w:tcPr>
          <w:p w:rsidR="00CD0BFC" w:rsidRDefault="00CD0BFC"/>
        </w:tc>
        <w:tc>
          <w:tcPr>
            <w:tcW w:w="1926" w:type="dxa"/>
          </w:tcPr>
          <w:p w:rsidR="00CD0BFC" w:rsidRDefault="00CD0BFC"/>
        </w:tc>
        <w:tc>
          <w:tcPr>
            <w:tcW w:w="1927" w:type="dxa"/>
          </w:tcPr>
          <w:p w:rsidR="00F75EAF" w:rsidRDefault="00F75EAF"/>
          <w:p w:rsidR="00F75EAF" w:rsidRPr="00F75EAF" w:rsidRDefault="00F75EAF">
            <w:pPr>
              <w:rPr>
                <w:b/>
              </w:rPr>
            </w:pPr>
            <w:r w:rsidRPr="00F75EAF">
              <w:rPr>
                <w:b/>
              </w:rPr>
              <w:t>Sunum ile aynı gün</w:t>
            </w:r>
          </w:p>
        </w:tc>
        <w:tc>
          <w:tcPr>
            <w:tcW w:w="1927" w:type="dxa"/>
          </w:tcPr>
          <w:p w:rsidR="00CD0BFC" w:rsidRDefault="00CD0BFC"/>
        </w:tc>
      </w:tr>
    </w:tbl>
    <w:p w:rsidR="00EE44E0" w:rsidRPr="00D177C5" w:rsidRDefault="005400D0" w:rsidP="00D177C5">
      <w:pPr>
        <w:ind w:left="708"/>
        <w:jc w:val="both"/>
        <w:rPr>
          <w:u w:val="single"/>
        </w:rPr>
      </w:pPr>
      <w:proofErr w:type="gramStart"/>
      <w:r w:rsidRPr="00D177C5">
        <w:rPr>
          <w:b/>
          <w:u w:val="single"/>
        </w:rPr>
        <w:t>Not</w:t>
      </w:r>
      <w:r w:rsidRPr="00D177C5">
        <w:rPr>
          <w:u w:val="single"/>
        </w:rPr>
        <w:t xml:space="preserve"> </w:t>
      </w:r>
      <w:r w:rsidR="00D177C5" w:rsidRPr="00D177C5">
        <w:rPr>
          <w:u w:val="single"/>
        </w:rPr>
        <w:t>: U</w:t>
      </w:r>
      <w:r w:rsidRPr="00D177C5">
        <w:rPr>
          <w:u w:val="single"/>
        </w:rPr>
        <w:t>ygulamalardaki</w:t>
      </w:r>
      <w:proofErr w:type="gramEnd"/>
      <w:r w:rsidRPr="00D177C5">
        <w:rPr>
          <w:u w:val="single"/>
        </w:rPr>
        <w:t xml:space="preserve"> </w:t>
      </w:r>
      <w:r w:rsidR="00D177C5" w:rsidRPr="00D177C5">
        <w:rPr>
          <w:u w:val="single"/>
        </w:rPr>
        <w:t xml:space="preserve"> yöntem teknik ve araç gereç  seçimi öğrencilerin tercihine </w:t>
      </w:r>
      <w:r w:rsidR="00D177C5">
        <w:rPr>
          <w:u w:val="single"/>
        </w:rPr>
        <w:t xml:space="preserve">bırakılmıştır. </w:t>
      </w:r>
      <w:r w:rsidR="00D177C5" w:rsidRPr="00D177C5">
        <w:rPr>
          <w:u w:val="single"/>
        </w:rPr>
        <w:t>Bu konularda öğrenciler öğretmenlerinin rehberliğinden faydalanmaları gerekmektedir</w:t>
      </w:r>
      <w:r w:rsidR="00D177C5">
        <w:rPr>
          <w:u w:val="single"/>
        </w:rPr>
        <w:t>.</w:t>
      </w:r>
    </w:p>
    <w:p w:rsidR="00CD0BFC" w:rsidRPr="00CD0BFC" w:rsidRDefault="00CD0BFC">
      <w:pPr>
        <w:rPr>
          <w:rFonts w:ascii="Kristen ITC" w:hAnsi="Kristen ITC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0BFC">
        <w:rPr>
          <w:rFonts w:ascii="Kristen ITC" w:hAnsi="Kristen ITC"/>
        </w:rPr>
        <w:t>Sosyal Bilgiler Ö</w:t>
      </w:r>
      <w:r w:rsidRPr="00CD0BFC">
        <w:t>ğ</w:t>
      </w:r>
      <w:r w:rsidRPr="00CD0BFC">
        <w:rPr>
          <w:rFonts w:ascii="Kristen ITC" w:hAnsi="Kristen ITC"/>
        </w:rPr>
        <w:t>retmeni</w:t>
      </w:r>
    </w:p>
    <w:p w:rsidR="00CD0BFC" w:rsidRPr="00CD0BFC" w:rsidRDefault="00CD0BFC">
      <w:pPr>
        <w:rPr>
          <w:rFonts w:ascii="Kristen ITC" w:hAnsi="Kristen ITC"/>
        </w:rPr>
      </w:pP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</w:r>
      <w:r w:rsidRPr="00CD0BFC">
        <w:rPr>
          <w:rFonts w:ascii="Kristen ITC" w:hAnsi="Kristen ITC"/>
        </w:rPr>
        <w:tab/>
        <w:t xml:space="preserve">        Serkan DO</w:t>
      </w:r>
      <w:r w:rsidRPr="00CD0BFC">
        <w:t>Ğ</w:t>
      </w:r>
      <w:r w:rsidRPr="00CD0BFC">
        <w:rPr>
          <w:rFonts w:ascii="Kristen ITC" w:hAnsi="Kristen ITC"/>
        </w:rPr>
        <w:t>AN</w:t>
      </w:r>
    </w:p>
    <w:sectPr w:rsidR="00CD0BFC" w:rsidRPr="00CD0BFC" w:rsidSect="00D177C5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44E0"/>
    <w:rsid w:val="00002B74"/>
    <w:rsid w:val="00295E34"/>
    <w:rsid w:val="0031058A"/>
    <w:rsid w:val="003611EA"/>
    <w:rsid w:val="004A2FD6"/>
    <w:rsid w:val="005400D0"/>
    <w:rsid w:val="00807636"/>
    <w:rsid w:val="00A74646"/>
    <w:rsid w:val="00CD0BFC"/>
    <w:rsid w:val="00D177C5"/>
    <w:rsid w:val="00DF7D90"/>
    <w:rsid w:val="00EE44E0"/>
    <w:rsid w:val="00F7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6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E44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CD0B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D0B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D0B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D0B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CD0BF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sosyal</dc:creator>
  <cp:keywords/>
  <dc:description/>
  <cp:lastModifiedBy>sosyal</cp:lastModifiedBy>
  <cp:revision>14</cp:revision>
  <dcterms:created xsi:type="dcterms:W3CDTF">2013-03-02T15:16:00Z</dcterms:created>
  <dcterms:modified xsi:type="dcterms:W3CDTF">2013-06-11T16:36:00Z</dcterms:modified>
</cp:coreProperties>
</file>